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body>
    <w:p w14:paraId="00000001">
      <w:pPr>
        <w:spacing w:line="240" w:lineRule="auto"/>
        <w:jc w:val="center"/>
        <w:rPr>
          <w:rFonts w:ascii="Times New Roman" w:cs="Times New Roman" w:hAnsi="Times New Roman"/>
          <w:b/>
          <w:sz w:val="36"/>
          <w:szCs w:val="36"/>
        </w:rPr>
      </w:pPr>
      <w:r>
        <w:rPr>
          <w:rFonts w:ascii="Times New Roman" w:cs="Times New Roman" w:hAnsi="Times New Roman"/>
          <w:b/>
          <w:sz w:val="36"/>
          <w:szCs w:val="36"/>
        </w:rPr>
        <w:t>СКАЗОЧНАЯ ВИХЛЯНДИЯ</w:t>
      </w:r>
    </w:p>
    <w:p w14:paraId="00000002">
      <w:p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32"/>
          <w:szCs w:val="32"/>
        </w:rPr>
        <w:t xml:space="preserve">Стоимость: </w:t>
      </w:r>
      <w:r>
        <w:rPr>
          <w:rFonts w:ascii="Times New Roman" w:cs="Times New Roman" w:hAnsi="Times New Roman"/>
          <w:sz w:val="24"/>
          <w:szCs w:val="24"/>
        </w:rPr>
        <w:t xml:space="preserve">группа от </w:t>
      </w:r>
      <w:r>
        <w:rPr>
          <w:rFonts w:ascii="Times New Roman" w:cs="Times New Roman" w:hAnsi="Times New Roman"/>
          <w:sz w:val="24"/>
          <w:szCs w:val="24"/>
          <w:u w:val="single"/>
        </w:rPr>
        <w:t>40 чел. + 4 сопровождающих БЕСПЛАТНО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sz w:val="24"/>
          <w:szCs w:val="24"/>
        </w:rPr>
        <w:t>школьник –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от </w:t>
      </w:r>
      <w:r>
        <w:rPr>
          <w:rFonts w:ascii="Times New Roman" w:cs="Times New Roman" w:hAnsi="Times New Roman"/>
          <w:sz w:val="24"/>
          <w:szCs w:val="24"/>
        </w:rPr>
        <w:t>2100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рублей, взрослый –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от </w:t>
      </w:r>
      <w:r>
        <w:rPr>
          <w:rFonts w:ascii="Times New Roman" w:cs="Times New Roman" w:hAnsi="Times New Roman"/>
          <w:sz w:val="24"/>
          <w:szCs w:val="24"/>
        </w:rPr>
        <w:t xml:space="preserve">2400 </w:t>
      </w:r>
      <w:r>
        <w:rPr>
          <w:rFonts w:ascii="Times New Roman" w:cs="Times New Roman" w:hAnsi="Times New Roman"/>
          <w:sz w:val="24"/>
          <w:szCs w:val="24"/>
        </w:rPr>
        <w:t>рублей</w:t>
      </w:r>
    </w:p>
    <w:p w14:paraId="00000003">
      <w:pPr>
        <w:spacing w:line="240" w:lineRule="auto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>В программе тура:</w:t>
      </w:r>
    </w:p>
    <w:p w14:paraId="00000004">
      <w:pPr>
        <w:spacing w:line="240" w:lineRule="auto"/>
        <w:jc w:val="both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 </w:t>
      </w:r>
      <w:r>
        <w:rPr>
          <w:b/>
          <w:bCs/>
          <w:sz w:val="28"/>
          <w:szCs w:val="28"/>
        </w:rPr>
        <w:t>•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Обзорная экскурсия по </w:t>
      </w:r>
      <w:r>
        <w:rPr>
          <w:rFonts w:ascii="Times New Roman" w:cs="Times New Roman" w:hAnsi="Times New Roman"/>
          <w:b/>
          <w:bCs/>
          <w:sz w:val="28"/>
          <w:szCs w:val="28"/>
        </w:rPr>
        <w:t>Козельску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cs="Times New Roman" w:hAnsi="Times New Roman"/>
          <w:bCs/>
          <w:sz w:val="24"/>
          <w:szCs w:val="24"/>
        </w:rPr>
        <w:t>Козельск старше Москвы на один год. В городе много парков и старинных церквей, есть музеи и исторические памятники. Он раскинулся на левом берегу реки Жиздры. Его история уникальна. Козельск знаменит своим подвигом весной 1238 года.  В конце марта татаро-монгольское войско хана Батыя подошло к его стенам и предложило сдаться. Маленький город 7 недель удерживал под своими стенами 10-тысячное монголо-татарское войско. Его защитники уничтожили 4 тыс. воинов противника и убили трех сыновей самого Батыя. Хан приказал сжечь город дотла и вырезать его жителей вплоть до младенцев, включая 12-летнего князя Василия — главу города. Козельск был назван Батыем «Злым городом».</w:t>
      </w:r>
    </w:p>
    <w:p w14:paraId="00000005">
      <w:pPr>
        <w:spacing w:line="240" w:lineRule="auto"/>
        <w:jc w:val="both"/>
        <w:rPr>
          <w:rFonts w:ascii="Times New Roman" w:cs="Times New Roman" w:hAnsi="Times New Roman"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• </w:t>
      </w:r>
      <w:r>
        <w:rPr>
          <w:rFonts w:ascii="Times New Roman" w:cs="Times New Roman" w:hAnsi="Times New Roman"/>
          <w:b/>
          <w:bCs/>
          <w:sz w:val="28"/>
          <w:szCs w:val="28"/>
        </w:rPr>
        <w:t>Вихляндия.</w:t>
      </w:r>
      <w:r>
        <w:rPr>
          <w:rFonts w:ascii="Times New Roman" w:cs="Times New Roman" w:hAnsi="Times New Roman"/>
          <w:bCs/>
          <w:sz w:val="24"/>
          <w:szCs w:val="24"/>
        </w:rPr>
        <w:t xml:space="preserve"> Сказочный комплекс «Вихляндия» в городе Козельск - это совместное творение местного предпринимателя-мецената Владимира Вихляндцева и архитектора-художника Владимира Колесникова. Сказочное королевство стало визитной карточкой Козельска. Посетить его едут множество туристов. Во время экскурсии Вы увидите четырехэтажный сказочный дом в виде средневекового замка, оплетённого ветвями, с металлическим забором и выглядывающим из окошка Кощеем, гараж и пиратской символикой, баня с Лешим, зимняя оранжерея в виде пещеры, каменоломни с «драгоценными» камнями, замаскированная скважина, симпатичный слоник, внутри которого прячется кладовка, избушка, созданная по мотивам сказки «Джек и бобовое зернышко», где находится гостевая комнатка, мост влюбленных через речку Клютома, выполненный в виде двух драконов — Катюши и Ванюши, множество декоративных элементов в виде всевозможных животных, птиц, рыб, змей, насекомых, рассыпанных по всему подворью, забор, стилизованный под средневековую каменную крепость, скалу с красным драконом, пройдётесь по улицам древнего Козельска, в парке «Три богатыря» попробуете вытащить из камня меч-младенец, подниметесь на имитацию деревянной башни древнего укрепления Козельска с которой открывается волшебный вид.</w:t>
      </w:r>
    </w:p>
    <w:p w14:paraId="00000006">
      <w:pPr>
        <w:spacing w:line="240" w:lineRule="auto"/>
        <w:jc w:val="both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>В стоимость тура входит:</w:t>
      </w:r>
    </w:p>
    <w:p w14:paraId="00000007">
      <w:pPr>
        <w:pStyle w:val="ListParagraph"/>
        <w:numPr>
          <w:ilvl w:val="0"/>
          <w:numId w:val="1"/>
        </w:num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проезд на автобусе евро-класса;</w:t>
      </w:r>
    </w:p>
    <w:p w14:paraId="00000008">
      <w:pPr>
        <w:pStyle w:val="ListParagraph"/>
        <w:numPr>
          <w:ilvl w:val="0"/>
          <w:numId w:val="1"/>
        </w:num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услуги гида</w:t>
      </w:r>
      <w:r>
        <w:rPr>
          <w:rFonts w:ascii="Times New Roman" w:cs="Times New Roman" w:hAnsi="Times New Roman"/>
          <w:sz w:val="24"/>
          <w:szCs w:val="24"/>
        </w:rPr>
        <w:t>;</w:t>
      </w:r>
    </w:p>
    <w:p w14:paraId="00000009">
      <w:pPr>
        <w:pStyle w:val="ListParagraph"/>
        <w:numPr>
          <w:ilvl w:val="0"/>
          <w:numId w:val="1"/>
        </w:num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входные билеты в парк-музей </w:t>
      </w:r>
      <w:r>
        <w:rPr>
          <w:rFonts w:ascii="Times New Roman" w:cs="Times New Roman" w:hAnsi="Times New Roman"/>
          <w:sz w:val="24"/>
          <w:szCs w:val="24"/>
        </w:rPr>
        <w:t>ВИХЛЯНДИЯ</w:t>
      </w:r>
      <w:r>
        <w:rPr>
          <w:rFonts w:ascii="Times New Roman" w:cs="Times New Roman" w:hAnsi="Times New Roman"/>
          <w:sz w:val="24"/>
          <w:szCs w:val="24"/>
        </w:rPr>
        <w:t>;</w:t>
      </w:r>
    </w:p>
    <w:p w14:paraId="0000000A">
      <w:pPr>
        <w:pStyle w:val="ListParagraph"/>
        <w:numPr>
          <w:ilvl w:val="0"/>
          <w:numId w:val="1"/>
        </w:num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страхование группы;</w:t>
      </w:r>
    </w:p>
    <w:p w14:paraId="0000000B">
      <w:pPr>
        <w:pStyle w:val="ListParagraph"/>
        <w:numPr>
          <w:ilvl w:val="0"/>
          <w:numId w:val="1"/>
        </w:num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оформление документов для школьных групп.</w:t>
      </w:r>
      <w:r>
        <w:rPr>
          <w:rFonts w:ascii="Times New Roman" w:cs="Times New Roman" w:hAnsi="Times New Roman"/>
          <w:sz w:val="24"/>
          <w:szCs w:val="24"/>
        </w:rPr>
        <w:br w:type="textWrapping"/>
      </w:r>
    </w:p>
    <w:p w14:paraId="0000000C">
      <w:pPr>
        <w:rPr>
          <w:rFonts w:ascii="Times New Roman" w:cs="Times New Roman" w:hAnsi="Times New Roman"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>МЕНЕДЖЕР: Марина 8 920 607 77 84</w:t>
      </w:r>
    </w:p>
    <w:sectPr>
      <w:pgSz w:w="11906" w:h="16838"/>
      <w:pgMar w:top="720" w:right="720" w:bottom="720" w:left="720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numFmt w:val="bullet"/>
      <w:lvlText w:val="•"/>
      <w:lvlJc w:val="left"/>
      <w:pPr>
        <w:ind w:left="720" w:hanging="360"/>
      </w:pPr>
      <w:rPr>
        <w:rFonts w:ascii="Times New Roman" w:cs="Times New Roman" w:eastAsiaTheme="minorHAnsi" w:hAnsi="Times New Roman"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259"/>
    <w:rsid w:val="00007029"/>
    <w:rsid w:val="000647E6"/>
    <w:rsid w:val="000A52BA"/>
    <w:rsid w:val="000C1E65"/>
    <w:rsid w:val="0019269A"/>
    <w:rsid w:val="001C49DA"/>
    <w:rsid w:val="00241ECC"/>
    <w:rsid w:val="002B606A"/>
    <w:rsid w:val="002C6952"/>
    <w:rsid w:val="002E01B5"/>
    <w:rsid w:val="0030501D"/>
    <w:rsid w:val="00332325"/>
    <w:rsid w:val="00393003"/>
    <w:rsid w:val="003B35B7"/>
    <w:rsid w:val="004664D3"/>
    <w:rsid w:val="004860B5"/>
    <w:rsid w:val="004915D9"/>
    <w:rsid w:val="005616A3"/>
    <w:rsid w:val="00586343"/>
    <w:rsid w:val="005A6178"/>
    <w:rsid w:val="00676C0B"/>
    <w:rsid w:val="006C0B77"/>
    <w:rsid w:val="006D5B3A"/>
    <w:rsid w:val="00773A98"/>
    <w:rsid w:val="007911D7"/>
    <w:rsid w:val="007B4F58"/>
    <w:rsid w:val="007E3E2A"/>
    <w:rsid w:val="008242FF"/>
    <w:rsid w:val="00870751"/>
    <w:rsid w:val="00894E19"/>
    <w:rsid w:val="008C3985"/>
    <w:rsid w:val="008E150C"/>
    <w:rsid w:val="008E6007"/>
    <w:rsid w:val="00906C89"/>
    <w:rsid w:val="00922C48"/>
    <w:rsid w:val="0098025B"/>
    <w:rsid w:val="0099300B"/>
    <w:rsid w:val="009A27F0"/>
    <w:rsid w:val="009E0E6C"/>
    <w:rsid w:val="00A35DB7"/>
    <w:rsid w:val="00A45538"/>
    <w:rsid w:val="00A56120"/>
    <w:rsid w:val="00A6281A"/>
    <w:rsid w:val="00A776C3"/>
    <w:rsid w:val="00AA02EB"/>
    <w:rsid w:val="00B61EAA"/>
    <w:rsid w:val="00B76935"/>
    <w:rsid w:val="00B915B7"/>
    <w:rsid w:val="00C233A0"/>
    <w:rsid w:val="00C71259"/>
    <w:rsid w:val="00C94E57"/>
    <w:rsid w:val="00D03039"/>
    <w:rsid w:val="00D574C6"/>
    <w:rsid w:val="00DD3F34"/>
    <w:rsid w:val="00DE55AD"/>
    <w:rsid w:val="00E4073F"/>
    <w:rsid w:val="00E73D71"/>
    <w:rsid w:val="00E8368F"/>
    <w:rsid w:val="00E969E0"/>
    <w:rsid w:val="00EA59DF"/>
    <w:rsid w:val="00EC1B46"/>
    <w:rsid w:val="00EC56F5"/>
    <w:rsid w:val="00EE4070"/>
    <w:rsid w:val="00EE5991"/>
    <w:rsid w:val="00F12C76"/>
    <w:rsid w:val="00F90216"/>
    <w:rsid w:val="00FE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3C614"/>
  <w15:chartTrackingRefBased/>
  <w15:docId w15:val="{1D09AD1C-24F8-4355-B250-EF2D3568B0A0}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  <w14:ligatures w14:val="standardContextual"/>
      </w:rPr>
    </w:rPrDefault>
    <w:pPrDefault>
      <w:pPr>
        <w:spacing w:after="160" w:line="259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4d77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5b9bd5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1f4d77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5b9bd5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5b9bd5" w:themeColor="accent1"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FollowedHyperlink">
    <w:name w:val="FollowedHyperlink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default="1" w:styleId="Normal">
    <w:name w:val="Normal"/>
    <w:uiPriority w:val="99"/>
    <w:qFormat w:val="on"/>
    <w:pPr>
      <w:spacing w:after="200" w:line="276" w:lineRule="auto"/>
    </w:pPr>
    <w:rPr/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Normal(Web)">
    <w:name w:val="Normal (Web)"/>
    <w:basedOn w:val="Normal"/>
    <w:uiPriority w:val="99"/>
    <w:unhideWhenUsed w:val="on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character" w:customStyle="1" w:styleId="Неразрешенноеупоминание1">
    <w:name w:val="Неразрешенное упоминание1"/>
    <w:basedOn w:val="DefaultParagraphFont"/>
    <w:uiPriority w:val="99"/>
    <w:semiHidden w:val="on"/>
    <w:unhideWhenUsed w:val="on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Delimir</cp:lastModifiedBy>
</cp:coreProperties>
</file>