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«</w:t>
      </w:r>
      <w:r>
        <w:rPr>
          <w:rFonts w:ascii="Times New Roman" w:cs="Times New Roman" w:hAnsi="Times New Roman"/>
          <w:b/>
          <w:sz w:val="36"/>
          <w:szCs w:val="36"/>
        </w:rPr>
        <w:t>ЭТНОМИР</w:t>
      </w:r>
      <w:r>
        <w:rPr>
          <w:rFonts w:ascii="Times New Roman" w:cs="Times New Roman" w:hAnsi="Times New Roman"/>
          <w:b/>
          <w:sz w:val="36"/>
          <w:szCs w:val="36"/>
        </w:rPr>
        <w:t xml:space="preserve">»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школьник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2 450 </w:t>
      </w:r>
      <w:r>
        <w:rPr>
          <w:rFonts w:ascii="Times New Roman" w:cs="Times New Roman" w:hAnsi="Times New Roman"/>
          <w:sz w:val="24"/>
          <w:szCs w:val="24"/>
        </w:rPr>
        <w:t>рублей, взрослый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2 550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Посещение и прогулка по парку-музею ЭТНОМИР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ЭТНОМИР – это самый большой этнографический парк-музей России, красочная интер</w:t>
      </w:r>
      <w:r>
        <w:rPr>
          <w:rFonts w:ascii="Times New Roman" w:cs="Times New Roman" w:hAnsi="Times New Roman"/>
          <w:bCs/>
          <w:sz w:val="24"/>
          <w:szCs w:val="24"/>
        </w:rPr>
        <w:t xml:space="preserve">активная модель реального мира. </w:t>
      </w:r>
      <w:r>
        <w:rPr>
          <w:rFonts w:ascii="Times New Roman" w:cs="Times New Roman" w:hAnsi="Times New Roman"/>
          <w:bCs/>
          <w:sz w:val="24"/>
          <w:szCs w:val="24"/>
        </w:rPr>
        <w:t>Здесь на площади 140 га представлены архитектура, национальная кухня, ремёсла, традиции и быт практически всех стран. Каждой стране отведён своеобразный «культурный заповедник». Такие запове</w:t>
      </w:r>
      <w:r>
        <w:rPr>
          <w:rFonts w:ascii="Times New Roman" w:cs="Times New Roman" w:hAnsi="Times New Roman"/>
          <w:bCs/>
          <w:sz w:val="24"/>
          <w:szCs w:val="24"/>
        </w:rPr>
        <w:t xml:space="preserve">дники называются этнодворами. </w:t>
      </w:r>
      <w:r>
        <w:rPr>
          <w:rFonts w:ascii="Times New Roman" w:cs="Times New Roman" w:hAnsi="Times New Roman"/>
          <w:bCs/>
          <w:sz w:val="24"/>
          <w:szCs w:val="24"/>
        </w:rPr>
        <w:t>Изюминка ЭТНОМИРа – его интерактивность. Проект живёт и развивается ежедневно. Кипит работа в ремесленных мастерских, пестрят диковинками сувенирные лавки, распахнуты двери музеев, ведут неторопливое повествование хранители культур, приветствуют гостей пушист</w:t>
      </w:r>
      <w:r>
        <w:rPr>
          <w:rFonts w:ascii="Times New Roman" w:cs="Times New Roman" w:hAnsi="Times New Roman"/>
          <w:bCs/>
          <w:sz w:val="24"/>
          <w:szCs w:val="24"/>
        </w:rPr>
        <w:t>ые и пернатые питомцы ЭТНОМИРа.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Скучать не придётся, ведь ЭТНОМИР – это не только этнографический музей, но и огромный парк развлечений, где программа меняется каждый день. В этнопарке проводятся различные тематические фестивали, а на Масленицу и в Новый год устраиваются грандиозные народные гуляния.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В</w:t>
      </w:r>
      <w:r>
        <w:rPr>
          <w:rFonts w:ascii="Times New Roman" w:cs="Times New Roman" w:hAnsi="Times New Roman"/>
          <w:bCs/>
          <w:sz w:val="24"/>
          <w:szCs w:val="24"/>
        </w:rPr>
        <w:t xml:space="preserve"> парке-музее можно примерить национальные костюмы, освоить редкие ремёсла, купить сувениры, сделать своими руками полезные вещицы, попробовать блюда национальной кухни разных стран, посетить парк аттракционов и многое другое.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Один день в ЭТНОМИРе – это погружение в мир национальных культур, знакомство с традициями и ремёслами.</w:t>
      </w:r>
      <w:r>
        <w:rPr>
          <w:rFonts w:ascii="Times New Roman" w:cs="Times New Roman" w:hAnsi="Times New Roman"/>
          <w:bCs/>
          <w:sz w:val="24"/>
          <w:szCs w:val="24"/>
        </w:rPr>
        <w:t xml:space="preserve"> В</w:t>
      </w:r>
      <w:r>
        <w:rPr>
          <w:rFonts w:ascii="Times New Roman" w:cs="Times New Roman" w:hAnsi="Times New Roman"/>
          <w:bCs/>
          <w:sz w:val="24"/>
          <w:szCs w:val="24"/>
        </w:rPr>
        <w:t>еликолепный вариант загородного отдыха для организованных групп, который обладает уникальными преимуществами. Это познавательный отдых, насыщенный эмоциями вояж, который оставляет массу ярких впечатлений.</w:t>
      </w:r>
    </w:p>
    <w:p w14:paraId="00000008">
      <w:pPr>
        <w:jc w:val="both"/>
        <w:rPr>
          <w:rFonts w:ascii="Times New Roman" w:cs="Times New Roman" w:hAnsi="Times New Roman"/>
          <w:bCs/>
          <w:sz w:val="24"/>
          <w:szCs w:val="24"/>
        </w:rPr>
      </w:pPr>
    </w:p>
    <w:p w14:paraId="00000009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входные билеты в парк-музей ЭТНОМИР;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0F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0338D"/>
    <w:rsid w:val="000647E6"/>
    <w:rsid w:val="000A52BA"/>
    <w:rsid w:val="000B5CE3"/>
    <w:rsid w:val="000C1E65"/>
    <w:rsid w:val="0019269A"/>
    <w:rsid w:val="001C49DA"/>
    <w:rsid w:val="00241ECC"/>
    <w:rsid w:val="002B606A"/>
    <w:rsid w:val="002C6952"/>
    <w:rsid w:val="002E01B5"/>
    <w:rsid w:val="0030501D"/>
    <w:rsid w:val="00332325"/>
    <w:rsid w:val="0036289A"/>
    <w:rsid w:val="00393003"/>
    <w:rsid w:val="004860B5"/>
    <w:rsid w:val="004915D9"/>
    <w:rsid w:val="00533BB2"/>
    <w:rsid w:val="005616A3"/>
    <w:rsid w:val="00586343"/>
    <w:rsid w:val="005A6178"/>
    <w:rsid w:val="005F6DF0"/>
    <w:rsid w:val="006C0B77"/>
    <w:rsid w:val="006D5B3A"/>
    <w:rsid w:val="00773A98"/>
    <w:rsid w:val="007911D7"/>
    <w:rsid w:val="007B4F58"/>
    <w:rsid w:val="007E3E2A"/>
    <w:rsid w:val="008242FF"/>
    <w:rsid w:val="00870751"/>
    <w:rsid w:val="00894E19"/>
    <w:rsid w:val="008E150C"/>
    <w:rsid w:val="008E6007"/>
    <w:rsid w:val="00922C48"/>
    <w:rsid w:val="0098025B"/>
    <w:rsid w:val="0099300B"/>
    <w:rsid w:val="009A27F0"/>
    <w:rsid w:val="00A45538"/>
    <w:rsid w:val="00A6281A"/>
    <w:rsid w:val="00AA02EB"/>
    <w:rsid w:val="00B61EAA"/>
    <w:rsid w:val="00B915B7"/>
    <w:rsid w:val="00C233A0"/>
    <w:rsid w:val="00C35A90"/>
    <w:rsid w:val="00C71259"/>
    <w:rsid w:val="00C94E57"/>
    <w:rsid w:val="00D03039"/>
    <w:rsid w:val="00E3582F"/>
    <w:rsid w:val="00E4073F"/>
    <w:rsid w:val="00E73D71"/>
    <w:rsid w:val="00E8368F"/>
    <w:rsid w:val="00E969E0"/>
    <w:rsid w:val="00EA59DF"/>
    <w:rsid w:val="00EC1B46"/>
    <w:rsid w:val="00EC56F5"/>
    <w:rsid w:val="00EE4070"/>
    <w:rsid w:val="00EE5991"/>
    <w:rsid w:val="00F12C76"/>
    <w:rsid w:val="00F9021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