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ТУЛА </w:t>
      </w:r>
      <w:r>
        <w:rPr>
          <w:rFonts w:ascii="Times New Roman" w:cs="Times New Roman" w:hAnsi="Times New Roman"/>
          <w:b/>
          <w:sz w:val="32"/>
          <w:szCs w:val="32"/>
        </w:rPr>
        <w:t>ОРУЖЕЙНАЯ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</w:p>
    <w:p w14:paraId="00000002">
      <w:pPr>
        <w:spacing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</w:rPr>
        <w:t xml:space="preserve">группа от </w:t>
      </w:r>
      <w:r>
        <w:rPr>
          <w:rFonts w:ascii="Times New Roman" w:cs="Times New Roman" w:hAnsi="Times New Roman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 xml:space="preserve">Школьник до 14 лет </w:t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2 600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рублей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школьник 14 + -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от </w:t>
      </w:r>
      <w:r>
        <w:rPr>
          <w:rFonts w:ascii="Times New Roman" w:cs="Times New Roman" w:hAnsi="Times New Roman"/>
        </w:rPr>
        <w:t xml:space="preserve"> 2</w:t>
      </w:r>
      <w:r>
        <w:rPr>
          <w:rFonts w:ascii="Times New Roman" w:cs="Times New Roman" w:hAnsi="Times New Roman"/>
        </w:rPr>
        <w:t> 950 рублей, взрослый</w:t>
      </w:r>
      <w:r>
        <w:rPr>
          <w:rFonts w:ascii="Times New Roman" w:cs="Times New Roman" w:hAnsi="Times New Roman"/>
        </w:rPr>
        <w:t xml:space="preserve"> –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3 250</w:t>
      </w:r>
      <w:r>
        <w:rPr>
          <w:rFonts w:ascii="Times New Roman" w:cs="Times New Roman" w:hAnsi="Times New Roman"/>
        </w:rPr>
        <w:t xml:space="preserve"> 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4"/>
          <w:szCs w:val="24"/>
        </w:rPr>
        <w:t>Тула может похвастаться многовековой и насыщенной историей. В IX веке на этой территории жили племена вятичей. До XVI века Тула переходила из одних рук в другие: была частью Черниговского, Рязанского и Литовского княжеств, ею владела ханская жена Тайдула во время правления Золотой Орды. Позже Тула оказалась в составе Московского княжества: по указу Василия II там, где она сейчас находится, возвели каменный кремль. Сейчас Тула — пример того, как древний город может сохранять историческую память и при этом быть современным. Здесь в промышленных зданиях прошлого века создают творческие кластеры, целые кварталы отдают под рестораны и культурные пространства. А также открывают музеи примерно всему: их здесь больше ста! Тула по праву считается третьей музейной столицей России. Поэтому сюда стоит приехать за вдохновением и культурным просвещением. И пряниками, конечно.</w:t>
      </w:r>
    </w:p>
    <w:p w14:paraId="00000005">
      <w:pPr>
        <w:pStyle w:val="Normal(Web)"/>
        <w:shd w:val="clear" w:color="auto" w:fill="ffffff"/>
        <w:spacing w:after="0"/>
        <w:jc w:val="both"/>
        <w:rPr>
          <w:bCs/>
        </w:rPr>
      </w:pPr>
      <w:r>
        <w:rPr>
          <w:b/>
          <w:bCs/>
          <w:sz w:val="28"/>
          <w:szCs w:val="28"/>
        </w:rPr>
        <w:t>• Тульский государственный музей оружия (ШЛЕМ)</w:t>
      </w:r>
      <w:r>
        <w:rPr>
          <w:b/>
          <w:bCs/>
          <w:sz w:val="28"/>
          <w:szCs w:val="28"/>
        </w:rPr>
        <w:t xml:space="preserve">. </w:t>
      </w:r>
      <w:r>
        <w:rPr>
          <w:bCs/>
        </w:rPr>
        <w:t xml:space="preserve">Тульский музей оружия — один из старейших в России, известен среди жителей и гостей города. Его основная выставка проходит в причудливом здании, чья архитектура напоминает защитный шлем древнего русского война. </w:t>
      </w:r>
    </w:p>
    <w:p w14:paraId="00000006">
      <w:pPr>
        <w:pStyle w:val="Normal(Web)"/>
        <w:shd w:val="clear" w:color="auto" w:fill="ffffff"/>
        <w:spacing w:after="0"/>
        <w:jc w:val="both"/>
        <w:rPr>
          <w:bCs/>
        </w:rPr>
      </w:pPr>
      <w:r>
        <w:rPr>
          <w:bCs/>
        </w:rPr>
        <w:t>Тульский музей считается одним из старейших музеев в России. В XVI–XVII веках Тула служила оборонительным плацдармом для южных российских пределов столицы. Местные мастера и кузнецы с давних пор владели навыком, которое превращало железо в смертельное произведение искусство. Удачное географическое положение города у залежей бурого железняка позволило иметь независимое производство, прославляющую Тулу на всю Империю.</w:t>
      </w:r>
    </w:p>
    <w:p w14:paraId="00000007">
      <w:pPr>
        <w:pStyle w:val="Normal(Web)"/>
        <w:shd w:val="clear" w:color="auto" w:fill="ffffff"/>
        <w:spacing w:after="0"/>
        <w:jc w:val="both"/>
        <w:rPr>
          <w:rFonts w:ascii="Roboto Condensed" w:hAnsi="Roboto Condensed"/>
          <w:b/>
          <w:bCs/>
          <w:color w:val="ffffff"/>
          <w:sz w:val="30"/>
          <w:szCs w:val="30"/>
        </w:rPr>
      </w:pPr>
      <w:r>
        <w:t xml:space="preserve"> </w:t>
      </w:r>
      <w:r>
        <w:rPr>
          <w:bCs/>
        </w:rPr>
        <w:t>Огромный древнерусский шлем как будто оставлен былинным богатырем. Поражают размеры строения. Только вдумайтесь: площадь этажей 14 000 кв.м. На территории перед зданием расположена небольшая выставка образцов военной техники и аллея с бюстами выдающихся русских конструкторов оружия.</w:t>
      </w:r>
      <w:r>
        <w:rPr>
          <w:bCs/>
        </w:rPr>
        <w:t xml:space="preserve"> </w:t>
      </w:r>
      <w:r>
        <w:rPr>
          <w:bCs/>
        </w:rPr>
        <w:t xml:space="preserve">Конструкция здания в форме шлема позволила устроителям музея расположить экспозиции и стенды концентрическими кругами, что позволяет достаточно спокойно осматривать экспонаты, продвигаясь по кругу. Это очень удобно - ничего не упустишь, так как никаких ответвлений в боковые коридоры (как часто бывает в музеях) нет. </w:t>
      </w:r>
      <w:r>
        <w:rPr>
          <w:bCs/>
        </w:rPr>
        <w:t xml:space="preserve">Постоянная экспозиция «История стрелкового и холодного оружия с XIV века до современности» — информационные данные представлены с помощью мультимедиа и высокотехнологичных устройств, например, электронный стол на технологии touchscreen с информацией о коллекции. </w:t>
      </w:r>
    </w:p>
    <w:p w14:paraId="00000008">
      <w:pPr>
        <w:pStyle w:val="Normal(Web)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 стоимость тура входит:</w:t>
      </w:r>
    </w:p>
    <w:p w14:paraId="0000000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Start w:id="0" w:name="_Hlk177657061"/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End w:id="0"/>
      <w:r>
        <w:rPr>
          <w:rFonts w:ascii="Times New Roman" w:cs="Times New Roman" w:hAnsi="Times New Roman"/>
          <w:sz w:val="24"/>
          <w:szCs w:val="24"/>
        </w:rPr>
        <w:t>услуги гида;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входные билеты </w:t>
      </w:r>
      <w:r>
        <w:rPr>
          <w:rFonts w:ascii="Times New Roman" w:cs="Times New Roman" w:hAnsi="Times New Roman"/>
          <w:sz w:val="24"/>
          <w:szCs w:val="24"/>
        </w:rPr>
        <w:t xml:space="preserve">и экскурсионное обслуживание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Тульском государственном </w:t>
      </w:r>
      <w:r>
        <w:rPr>
          <w:rFonts w:ascii="Times New Roman" w:cs="Times New Roman" w:hAnsi="Times New Roman"/>
          <w:sz w:val="24"/>
          <w:szCs w:val="24"/>
        </w:rPr>
        <w:t>музее</w:t>
      </w:r>
      <w:r>
        <w:rPr>
          <w:rFonts w:ascii="Times New Roman" w:cs="Times New Roman" w:hAnsi="Times New Roman"/>
          <w:sz w:val="24"/>
          <w:szCs w:val="24"/>
        </w:rPr>
        <w:t xml:space="preserve"> оружия (корпус «Шлем»)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</w:t>
      </w:r>
    </w:p>
    <w:p w14:paraId="0000000E">
      <w:pPr>
        <w:spacing w:line="240" w:lineRule="auto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Roboto Condensed">
    <w:altName w:val="Times New Roman"/>
    <w:charset w:val="00"/>
    <w:family w:val="auto"/>
    <w:pitch w:val="variable"/>
    <w:sig w:usb0="00000000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00165"/>
    <w:rsid w:val="000647E6"/>
    <w:rsid w:val="000D15B8"/>
    <w:rsid w:val="00120A1A"/>
    <w:rsid w:val="001439A8"/>
    <w:rsid w:val="001528E8"/>
    <w:rsid w:val="001B3DE5"/>
    <w:rsid w:val="00275D2E"/>
    <w:rsid w:val="002E01B5"/>
    <w:rsid w:val="00310AD7"/>
    <w:rsid w:val="00355598"/>
    <w:rsid w:val="00370112"/>
    <w:rsid w:val="00375FA4"/>
    <w:rsid w:val="00386441"/>
    <w:rsid w:val="00393003"/>
    <w:rsid w:val="003A4876"/>
    <w:rsid w:val="003F5D34"/>
    <w:rsid w:val="004073B6"/>
    <w:rsid w:val="004860B5"/>
    <w:rsid w:val="00490E5B"/>
    <w:rsid w:val="004915D9"/>
    <w:rsid w:val="004B5428"/>
    <w:rsid w:val="005A6178"/>
    <w:rsid w:val="005C38A4"/>
    <w:rsid w:val="005D1D66"/>
    <w:rsid w:val="00681B5B"/>
    <w:rsid w:val="006C0B77"/>
    <w:rsid w:val="006D5B3A"/>
    <w:rsid w:val="006F29A4"/>
    <w:rsid w:val="0077423A"/>
    <w:rsid w:val="007C23D4"/>
    <w:rsid w:val="007C2E57"/>
    <w:rsid w:val="007D1F61"/>
    <w:rsid w:val="008242FF"/>
    <w:rsid w:val="00870751"/>
    <w:rsid w:val="00894E19"/>
    <w:rsid w:val="0089686B"/>
    <w:rsid w:val="008B0A3F"/>
    <w:rsid w:val="008C693C"/>
    <w:rsid w:val="008E150C"/>
    <w:rsid w:val="008F1F68"/>
    <w:rsid w:val="00922C48"/>
    <w:rsid w:val="0092431D"/>
    <w:rsid w:val="009C7E23"/>
    <w:rsid w:val="009D3C0F"/>
    <w:rsid w:val="00A926D9"/>
    <w:rsid w:val="00B461DA"/>
    <w:rsid w:val="00B911D8"/>
    <w:rsid w:val="00B915B7"/>
    <w:rsid w:val="00C233A0"/>
    <w:rsid w:val="00C71259"/>
    <w:rsid w:val="00C91EAB"/>
    <w:rsid w:val="00CD69AE"/>
    <w:rsid w:val="00D03039"/>
    <w:rsid w:val="00D85F5E"/>
    <w:rsid w:val="00DA678A"/>
    <w:rsid w:val="00E047DB"/>
    <w:rsid w:val="00E16F19"/>
    <w:rsid w:val="00E4073F"/>
    <w:rsid w:val="00E82EEB"/>
    <w:rsid w:val="00E8368F"/>
    <w:rsid w:val="00E969E0"/>
    <w:rsid w:val="00EA59DF"/>
    <w:rsid w:val="00EC1B46"/>
    <w:rsid w:val="00EE4070"/>
    <w:rsid w:val="00F12C76"/>
    <w:rsid w:val="00FC3E7B"/>
    <w:rsid w:val="00FE72EB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